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E008" w14:textId="37C2CF57" w:rsidR="00A55E78" w:rsidRPr="00933C30" w:rsidRDefault="00A55E78">
      <w:pPr>
        <w:spacing w:line="276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38688B2B" w14:textId="77777777" w:rsidR="00A55E78" w:rsidRPr="00933C30" w:rsidRDefault="005F03A4">
      <w:pPr>
        <w:spacing w:line="276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hidden="0" allowOverlap="1" wp14:anchorId="579F4448" wp14:editId="140B5D3E">
            <wp:simplePos x="0" y="0"/>
            <wp:positionH relativeFrom="column">
              <wp:posOffset>1571625</wp:posOffset>
            </wp:positionH>
            <wp:positionV relativeFrom="paragraph">
              <wp:posOffset>-517524</wp:posOffset>
            </wp:positionV>
            <wp:extent cx="2581275" cy="77470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11B248" w14:textId="77777777" w:rsidR="00AF285B" w:rsidRDefault="00AF285B" w:rsidP="007A4D4D">
      <w:pPr>
        <w:spacing w:after="0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3D0B2F37" w14:textId="77777777" w:rsidR="00E63055" w:rsidRPr="0053713E" w:rsidRDefault="00E63055" w:rsidP="00E63055">
      <w:pPr>
        <w:spacing w:after="0"/>
        <w:jc w:val="center"/>
        <w:rPr>
          <w:rFonts w:ascii="TH SarabunPSK" w:eastAsia="Sarabun" w:hAnsi="TH SarabunPSK" w:cs="TH SarabunPSK"/>
          <w:b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แบบรายงาน</w:t>
      </w:r>
      <w:r w:rsidRPr="0053713E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แผนการดำเนินกิจกรรม</w:t>
      </w: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/งาน</w:t>
      </w:r>
    </w:p>
    <w:p w14:paraId="43E72F8B" w14:textId="14F159F3" w:rsidR="0081067B" w:rsidRDefault="0081067B" w:rsidP="00AF285B">
      <w:pPr>
        <w:spacing w:after="0"/>
        <w:jc w:val="center"/>
        <w:rPr>
          <w:rFonts w:ascii="TH SarabunPSK" w:eastAsia="Sarabun" w:hAnsi="TH SarabunPSK" w:cs="TH SarabunPSK"/>
          <w:bCs/>
          <w:sz w:val="40"/>
          <w:szCs w:val="40"/>
        </w:rPr>
      </w:pPr>
      <w:r w:rsidRPr="0053713E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Pr="0053713E">
        <w:rPr>
          <w:rFonts w:ascii="TH SarabunPSK" w:eastAsia="Sarabun" w:hAnsi="TH SarabunPSK" w:cs="TH SarabunPSK"/>
          <w:b/>
          <w:sz w:val="40"/>
          <w:szCs w:val="40"/>
        </w:rPr>
        <w:t>256</w:t>
      </w:r>
      <w:r w:rsidR="00194EFB">
        <w:rPr>
          <w:rFonts w:ascii="TH SarabunPSK" w:eastAsia="Sarabun" w:hAnsi="TH SarabunPSK" w:cs="TH SarabunPSK" w:hint="cs"/>
          <w:bCs/>
          <w:sz w:val="40"/>
          <w:szCs w:val="40"/>
          <w:cs/>
        </w:rPr>
        <w:t>7</w:t>
      </w:r>
      <w:r w:rsidR="00A050C3">
        <w:rPr>
          <w:rFonts w:ascii="TH SarabunPSK" w:eastAsia="Sarabun" w:hAnsi="TH SarabunPSK" w:cs="TH SarabunPSK" w:hint="cs"/>
          <w:bCs/>
          <w:sz w:val="40"/>
          <w:szCs w:val="40"/>
          <w:cs/>
        </w:rPr>
        <w:t xml:space="preserve"> </w:t>
      </w:r>
    </w:p>
    <w:p w14:paraId="1717CFB9" w14:textId="77777777" w:rsidR="0081067B" w:rsidRPr="0081067B" w:rsidRDefault="0081067B" w:rsidP="00987286">
      <w:pPr>
        <w:rPr>
          <w:rFonts w:ascii="TH SarabunPSK" w:eastAsia="Sarabun" w:hAnsi="TH SarabunPSK" w:cs="TH SarabunPSK"/>
          <w:bCs/>
          <w:sz w:val="36"/>
          <w:szCs w:val="36"/>
        </w:rPr>
      </w:pPr>
    </w:p>
    <w:p w14:paraId="0788B916" w14:textId="32C92606" w:rsidR="0081067B" w:rsidRDefault="0081067B" w:rsidP="0081067B">
      <w:pPr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โครงการ...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34E5235A" w14:textId="6058FC6E" w:rsidR="00987286" w:rsidRPr="00933C30" w:rsidRDefault="00987286" w:rsidP="0081067B">
      <w:pPr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..................................................................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3314268" w14:textId="1FADA13A" w:rsidR="0081067B" w:rsidRPr="00933C30" w:rsidRDefault="00AF285B" w:rsidP="0081067B">
      <w:pPr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ลักษณะกิจกรรม      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 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ต่อเนื่อง      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ใหม่</w:t>
      </w:r>
      <w:r w:rsidR="00987286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="00987286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แทรก</w:t>
      </w:r>
      <w:r w:rsidR="00987286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เครื่องหมาย</w:t>
      </w:r>
      <w:r>
        <w:rPr>
          <w:rFonts w:ascii="Wingdings 2" w:eastAsia="Sarabun" w:hAnsi="Wingdings 2" w:cs="Angsana New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Wingdings 2" w:eastAsia="Sarabun" w:hAnsi="Wingdings 2" w:cs="Angsana New" w:hint="cs"/>
          <w:b/>
          <w:bCs/>
          <w:color w:val="FF0000"/>
          <w:sz w:val="32"/>
          <w:szCs w:val="32"/>
        </w:rPr>
        <w:sym w:font="Wingdings" w:char="F0FE"/>
      </w:r>
      <w:r>
        <w:rPr>
          <w:rFonts w:ascii="Wingdings 2" w:eastAsia="Sarabun" w:hAnsi="Wingdings 2" w:cs="Angsana New" w:hint="cs"/>
          <w:b/>
          <w:bCs/>
          <w:color w:val="FF0000"/>
          <w:sz w:val="32"/>
          <w:szCs w:val="32"/>
          <w:cs/>
        </w:rPr>
        <w:t xml:space="preserve"> </w:t>
      </w:r>
      <w:r w:rsidR="00987286">
        <w:rPr>
          <w:rFonts w:ascii="Wingdings 2" w:eastAsia="Sarabun" w:hAnsi="Wingdings 2" w:cs="TH SarabunPSK" w:hint="cs"/>
          <w:b/>
          <w:bCs/>
          <w:color w:val="FF0000"/>
          <w:sz w:val="32"/>
          <w:szCs w:val="32"/>
          <w:cs/>
        </w:rPr>
        <w:t>หน้าข้อความที่เลือก</w:t>
      </w:r>
      <w:r w:rsidR="00987286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33CD5936" w14:textId="6713AE56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ผู้รับผิดชอบกิจกรรม  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67E446C1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หมวด/งาน  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</w:t>
      </w:r>
    </w:p>
    <w:p w14:paraId="3B7B47A9" w14:textId="0879D0A4" w:rsidR="0081067B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ฝ่าย 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4445D58E" w14:textId="77777777" w:rsidR="00AF285B" w:rsidRPr="00933C30" w:rsidRDefault="00AF285B" w:rsidP="00AF285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0378E74E" w14:textId="10D0D6BB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สอดคล้องการประเมินคุณภาพการศึกษาภายใน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04E44B2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  <w:t>2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1 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แผนกลยุทธ์โรงเรียน</w:t>
      </w:r>
    </w:p>
    <w:p w14:paraId="65AE44B1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698E26F2" w14:textId="77777777" w:rsidR="0081067B" w:rsidRPr="00933C30" w:rsidRDefault="0081067B" w:rsidP="00AF285B">
      <w:pPr>
        <w:spacing w:after="0" w:line="276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กลยุทธ์ที่ 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D78FA4B" w14:textId="77777777" w:rsidR="0081067B" w:rsidRPr="00933C30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526C3B1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กลยุทธ์ที่  </w:t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6B2E6332" w14:textId="1100410F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  <w:t>2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2 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มาตรฐานการศึกษาขั้นพื้นฐาน (สพฐ)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6DA065C7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มาตรฐานที่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3D6D83CC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ตัวชี้วัดที่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D65F05E" w14:textId="77777777" w:rsidR="0081067B" w:rsidRPr="00933C30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Sarabun" w:hAnsi="TH SarabunPSK" w:cs="TH SarabunPSK"/>
          <w:sz w:val="32"/>
          <w:szCs w:val="32"/>
          <w:cs/>
        </w:rPr>
        <w:t>ข้อที่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</w:t>
      </w:r>
    </w:p>
    <w:p w14:paraId="3AC31606" w14:textId="77777777" w:rsidR="0081067B" w:rsidRPr="00933C30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มาตรฐานที่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930AFC8" w14:textId="77777777" w:rsidR="0081067B" w:rsidRPr="00933C30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eastAsia="Sarabun" w:hAnsi="TH SarabunPSK" w:cs="TH SarabunPSK"/>
          <w:sz w:val="32"/>
          <w:szCs w:val="32"/>
          <w:cs/>
        </w:rPr>
        <w:t>ตัวชี้วัดที่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2AD1CF88" w14:textId="0CED1F15" w:rsidR="00AF285B" w:rsidRDefault="0081067B" w:rsidP="00AF285B">
      <w:pPr>
        <w:spacing w:after="0" w:line="276" w:lineRule="auto"/>
        <w:ind w:left="720"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Sarabun" w:hAnsi="TH SarabunPSK" w:cs="TH SarabunPSK"/>
          <w:sz w:val="32"/>
          <w:szCs w:val="32"/>
          <w:cs/>
        </w:rPr>
        <w:t>ข้อที่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</w:t>
      </w:r>
    </w:p>
    <w:p w14:paraId="60E33565" w14:textId="77777777" w:rsidR="00AF285B" w:rsidRDefault="00AF285B" w:rsidP="00F85C9F">
      <w:pPr>
        <w:spacing w:after="0"/>
        <w:ind w:right="-23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3B8DA327" w14:textId="414721A9" w:rsidR="0081067B" w:rsidRPr="00933C30" w:rsidRDefault="0081067B" w:rsidP="0081067B">
      <w:pPr>
        <w:ind w:right="-23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3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หลักการและเหตุผล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43B8DD51" w14:textId="32CF8549" w:rsidR="0081067B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(ความเป็นมา/ความสำคัญของเรื่องที่จะทำ/ที่มา สาเหตุหรือปัญหา)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5C9F">
        <w:rPr>
          <w:rFonts w:ascii="TH SarabunPSK" w:eastAsia="Sarabun" w:hAnsi="TH SarabunPSK" w:cs="TH SarabunPSK"/>
          <w:sz w:val="32"/>
          <w:szCs w:val="32"/>
          <w:cs/>
        </w:rPr>
        <w:t>………</w:t>
      </w:r>
    </w:p>
    <w:p w14:paraId="4CF5EC7B" w14:textId="77777777" w:rsidR="00F85C9F" w:rsidRDefault="00F85C9F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260F5793" w14:textId="77777777" w:rsidR="0081067B" w:rsidRDefault="0081067B" w:rsidP="0081067B">
      <w:pPr>
        <w:spacing w:after="0"/>
        <w:ind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FF0000"/>
          <w:sz w:val="32"/>
          <w:szCs w:val="32"/>
          <w:cs/>
        </w:rPr>
        <w:lastRenderedPageBreak/>
        <w:t>(เสนอแนว</w:t>
      </w: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t>คิดหรือกิจกรรมที่จะทำว่าจะท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ำอะไร)</w:t>
      </w:r>
    </w:p>
    <w:p w14:paraId="359F7280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802" w:rsidRPr="00BB080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B0802"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Pr="00933C30">
        <w:rPr>
          <w:rFonts w:ascii="TH SarabunPSK" w:eastAsia="Sarabun" w:hAnsi="TH SarabunPSK" w:cs="TH SarabunPSK"/>
          <w:sz w:val="32"/>
          <w:szCs w:val="32"/>
        </w:rPr>
        <w:tab/>
      </w:r>
      <w:r w:rsidRPr="00933C30">
        <w:rPr>
          <w:rFonts w:ascii="TH SarabunPSK" w:eastAsia="Sarabun" w:hAnsi="TH SarabunPSK" w:cs="TH SarabunPSK"/>
          <w:color w:val="FF0000"/>
          <w:sz w:val="32"/>
          <w:szCs w:val="32"/>
          <w:cs/>
        </w:rPr>
        <w:t>(บอกประโยชน์ที่จะได้รับ/ผลที่คาดว่าจะได้รับ)</w:t>
      </w:r>
    </w:p>
    <w:p w14:paraId="40F87902" w14:textId="77777777" w:rsidR="0081067B" w:rsidRDefault="00BB0802" w:rsidP="00BB0802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81067B"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74719C5" w14:textId="77777777" w:rsidR="00BB0802" w:rsidRPr="00AF285B" w:rsidRDefault="00BB0802" w:rsidP="00BB0802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7091E767" w14:textId="77777777" w:rsidR="00A050C3" w:rsidRDefault="0081067B" w:rsidP="00A050C3">
      <w:pPr>
        <w:spacing w:after="0" w:line="276" w:lineRule="auto"/>
        <w:jc w:val="both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4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วัตถุประสงค์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(ระบุจุดประสงค์หรือเป้าหมายที่คาดว่าจะได้จากกิจกรรม)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DB45E74" w14:textId="15080AC5" w:rsidR="0081067B" w:rsidRPr="00933C30" w:rsidRDefault="00A050C3" w:rsidP="00A050C3">
      <w:pPr>
        <w:spacing w:after="0" w:line="276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43BDD98" w14:textId="77777777" w:rsidR="00AF285B" w:rsidRDefault="007C6A6A" w:rsidP="00AF285B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779D2" w14:textId="77777777" w:rsidR="00AF285B" w:rsidRDefault="00AF285B" w:rsidP="00AF285B">
      <w:pPr>
        <w:spacing w:after="0"/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D758892" w14:textId="1A846DDD" w:rsidR="0081067B" w:rsidRPr="00AF285B" w:rsidRDefault="0081067B" w:rsidP="00AF285B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F285B">
        <w:rPr>
          <w:rFonts w:ascii="TH SarabunPSK" w:eastAsia="Sarabun" w:hAnsi="TH SarabunPSK" w:cs="TH SarabunPSK"/>
          <w:b/>
          <w:bCs/>
          <w:sz w:val="32"/>
          <w:szCs w:val="32"/>
        </w:rPr>
        <w:t>5</w:t>
      </w:r>
      <w:r w:rsidRPr="00AF285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เป้าหมายของตัวชี้วัดความสำเร็จ </w:t>
      </w:r>
      <w:r w:rsidRPr="00AF285B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(ระบุเป้าหมายที่คาดว่าได้จากกิจกรรมที่สอดคล้องกับมาตรฐาน)</w:t>
      </w:r>
    </w:p>
    <w:p w14:paraId="55268D76" w14:textId="430DCEBE" w:rsidR="00A050C3" w:rsidRPr="00A050C3" w:rsidRDefault="00A050C3" w:rsidP="00A050C3">
      <w:pPr>
        <w:pStyle w:val="BodyText"/>
        <w:ind w:left="0"/>
        <w:rPr>
          <w:rFonts w:eastAsia="Sarabun"/>
          <w:lang w:val="en-US" w:eastAsia="en-US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7104F638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5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เชิงปริมาณ  </w:t>
      </w:r>
    </w:p>
    <w:p w14:paraId="6666B07D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C8D85DA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C54B8E4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3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945BB40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5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เชิงคุณภาพ </w:t>
      </w:r>
    </w:p>
    <w:p w14:paraId="132D577A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D8192E6" w14:textId="77777777" w:rsidR="0081067B" w:rsidRPr="00933C30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EED6881" w14:textId="77777777" w:rsidR="00BB0802" w:rsidRDefault="0081067B" w:rsidP="007C6A6A">
      <w:pPr>
        <w:spacing w:after="0" w:line="276" w:lineRule="auto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 xml:space="preserve">    5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>2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sz w:val="32"/>
          <w:szCs w:val="32"/>
        </w:rPr>
        <w:t>3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E0E927B" w14:textId="0293591E" w:rsidR="00AF285B" w:rsidRPr="00933C30" w:rsidRDefault="00AF285B" w:rsidP="00A050C3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</w:p>
    <w:p w14:paraId="4628431E" w14:textId="77777777" w:rsidR="0081067B" w:rsidRDefault="0081067B" w:rsidP="00AF285B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>6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 เวลาที่ใช้ดำเนินกิจกรรม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(อธิบายการใช้เวลาในการทำกิจกรรมเท่าไร/อย่างไร)</w:t>
      </w:r>
    </w:p>
    <w:p w14:paraId="400F6A01" w14:textId="2A628101" w:rsidR="00A050C3" w:rsidRPr="00933C30" w:rsidRDefault="00A050C3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1A3A001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</w:t>
      </w:r>
    </w:p>
    <w:p w14:paraId="4D3E127D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58343A" w14:textId="395D5BDE" w:rsidR="0081067B" w:rsidRPr="00BB0802" w:rsidRDefault="0081067B" w:rsidP="00AF285B">
      <w:pPr>
        <w:spacing w:after="0" w:line="276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933C30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</w:p>
    <w:p w14:paraId="3EDD1887" w14:textId="0560B858" w:rsidR="00AF285B" w:rsidRDefault="00AF285B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6A8CB24D" w14:textId="592CAB1D" w:rsidR="00F85C9F" w:rsidRDefault="00F85C9F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21AD6768" w14:textId="2F0223B5" w:rsidR="00F85C9F" w:rsidRDefault="00F85C9F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00209C5E" w14:textId="77777777" w:rsidR="00F85C9F" w:rsidRDefault="00F85C9F" w:rsidP="00AF285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1634B65D" w14:textId="77777777" w:rsidR="00AF285B" w:rsidRDefault="00BB0802" w:rsidP="00AF285B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lastRenderedPageBreak/>
        <w:t>7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การดำเนินงาน </w:t>
      </w:r>
      <w:r w:rsidR="0081067B"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(ระบุรายละเอียดกระบวนการพัฒนาในแต่ละขั้นตอน)</w:t>
      </w:r>
      <w:r w:rsidR="00AF285B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BB28D74" w14:textId="4311A005" w:rsidR="00A050C3" w:rsidRPr="00AF285B" w:rsidRDefault="00A050C3" w:rsidP="00AF285B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00DB2784" w14:textId="77777777" w:rsidR="0081067B" w:rsidRPr="00933C30" w:rsidRDefault="0081067B" w:rsidP="0081067B">
      <w:pPr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ขั้นเตรียมการ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P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Plan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ขั้นตอนการวางแผน)</w:t>
      </w:r>
    </w:p>
    <w:p w14:paraId="7287909F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</w:t>
      </w:r>
    </w:p>
    <w:p w14:paraId="55C42144" w14:textId="77777777" w:rsidR="0081067B" w:rsidRPr="00933C30" w:rsidRDefault="0081067B" w:rsidP="007C6A6A">
      <w:pPr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03D1CAC" w14:textId="77777777" w:rsidR="0081067B" w:rsidRDefault="0081067B" w:rsidP="00F85C9F">
      <w:pPr>
        <w:spacing w:after="0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ขั้นดำเนินการ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D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Do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ขั้นตอนการปฏิบัติ) </w:t>
      </w:r>
    </w:p>
    <w:p w14:paraId="2381CCB3" w14:textId="77777777" w:rsidR="0081067B" w:rsidRPr="0053713E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กระบวนการในการดำเนินงาน</w:t>
      </w:r>
      <w:r w:rsidRPr="00A666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…</w:t>
      </w: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เพื่อพัฒนา</w:t>
      </w:r>
      <w:r w:rsidRPr="00A666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</w:t>
      </w: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/เน้นกระบวนการ</w:t>
      </w:r>
      <w:r w:rsidRPr="00A666E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…</w:t>
      </w: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/ส่งเสริม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......................................</w:t>
      </w:r>
    </w:p>
    <w:p w14:paraId="4596BD2D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2E4527F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C3DA23C" w14:textId="77777777" w:rsidR="0081067B" w:rsidRPr="0053713E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7385B84D" w14:textId="77777777" w:rsidR="0081067B" w:rsidRPr="00A666EA" w:rsidRDefault="0081067B" w:rsidP="00F85C9F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666E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โดยใช้รูปแบบ/เทคนิค/ทักษะ/ทฤษฎี ที่ใช้ในการเรียนการสอนหรือกิจกรรมนั้น</w:t>
      </w:r>
    </w:p>
    <w:p w14:paraId="6BFC6060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C0A2D33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3D74CDC7" w14:textId="77777777" w:rsidR="0081067B" w:rsidRPr="00A666EA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45071360" w14:textId="77777777" w:rsidR="0081067B" w:rsidRPr="00933C30" w:rsidRDefault="0081067B" w:rsidP="0081067B">
      <w:pPr>
        <w:spacing w:after="0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โดยจัดขึ้นเมื่อวันที่  ................................................................  ณ ........................................................</w:t>
      </w:r>
    </w:p>
    <w:p w14:paraId="3B7F19AD" w14:textId="77777777" w:rsidR="0081067B" w:rsidRPr="00933C30" w:rsidRDefault="0081067B" w:rsidP="0081067B">
      <w:pPr>
        <w:spacing w:after="0" w:line="480" w:lineRule="auto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มีผู้เข้าร่วมกิจกรมทั้งหมด  จำนวน  ..................  คน  </w:t>
      </w:r>
    </w:p>
    <w:p w14:paraId="1608C67C" w14:textId="708EE581" w:rsidR="00BB0802" w:rsidRPr="00933C30" w:rsidRDefault="0081067B" w:rsidP="00BB0802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3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ขั้นติดตามผล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C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Check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ขั้นตอนการตรวจสอบ)</w:t>
      </w:r>
      <w:r w:rsidR="007C6A6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(ม</w:t>
      </w:r>
      <w:r w:rsidR="00C8691B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ี</w:t>
      </w:r>
      <w:r w:rsidR="007C6A6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วิธีการวัด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ประเมินผลอย่างไร)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</w:t>
      </w:r>
      <w:bookmarkStart w:id="0" w:name="_GoBack"/>
      <w:bookmarkEnd w:id="0"/>
      <w:r>
        <w:rPr>
          <w:rFonts w:ascii="TH SarabunPSK" w:eastAsia="Sarabun" w:hAnsi="TH SarabunPSK" w:cs="TH SarabunPSK"/>
          <w:sz w:val="32"/>
          <w:szCs w:val="32"/>
          <w:cs/>
        </w:rPr>
        <w:t>........................</w:t>
      </w:r>
      <w:r w:rsidR="00BB0802" w:rsidRPr="00BB080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B0802"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B0802"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69B34535" w14:textId="77777777" w:rsidR="0081067B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6C6329DA" w14:textId="175C2ED1" w:rsidR="007A4D4D" w:rsidRPr="00BB0802" w:rsidRDefault="00BB0802" w:rsidP="00BB0802">
      <w:pPr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5CAE5CA7" w14:textId="77777777" w:rsidR="0081067B" w:rsidRPr="00933C30" w:rsidRDefault="0081067B" w:rsidP="00F85C9F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ab/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7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b/>
          <w:sz w:val="32"/>
          <w:szCs w:val="32"/>
        </w:rPr>
        <w:t xml:space="preserve">4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ขั้นสรุป/ปรับปรุงและพัฒนา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A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= </w:t>
      </w:r>
      <w:r w:rsidRPr="00933C3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Action </w:t>
      </w:r>
      <w:r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ขั้นตอนการปรับปรุง/แก้ไขให้เหมาะสมตามผลประเมิน) </w:t>
      </w:r>
    </w:p>
    <w:p w14:paraId="282563F6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3D78A06B" w14:textId="77777777" w:rsidR="0081067B" w:rsidRPr="00933C3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B1F90F4" w14:textId="40494A3B" w:rsidR="007C6A6A" w:rsidRPr="000B7860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B0802">
        <w:rPr>
          <w:rFonts w:ascii="TH SarabunPSK" w:eastAsia="Sarabun" w:hAnsi="TH SarabunPSK" w:cs="TH SarabunPSK"/>
          <w:sz w:val="32"/>
          <w:szCs w:val="32"/>
          <w:cs/>
        </w:rPr>
        <w:t>...............................</w:t>
      </w:r>
    </w:p>
    <w:p w14:paraId="108EAEE1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3689C789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F7AA088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79514F84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4C93D87F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4EFAEC6B" w14:textId="77777777" w:rsidR="00F85C9F" w:rsidRDefault="00F85C9F" w:rsidP="0081067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5088F65" w14:textId="24CC5C3A" w:rsidR="0081067B" w:rsidRDefault="00BB0802" w:rsidP="0081067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lastRenderedPageBreak/>
        <w:t>8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. </w:t>
      </w:r>
      <w:r w:rsidR="0081067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ผลการดำเนินโครงการ/กิจกรรม/งาน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81067B" w:rsidRPr="00933C30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(ระบุให้สอดคล้องกับเป้าหมาย)</w:t>
      </w:r>
      <w:r w:rsidR="0081067B"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1F2080A5" w14:textId="3CF3FCDA" w:rsidR="00A050C3" w:rsidRDefault="00A050C3" w:rsidP="0081067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4471FCB8" w14:textId="77777777" w:rsidR="0081067B" w:rsidRPr="00A666EA" w:rsidRDefault="0081067B" w:rsidP="0081067B">
      <w:pPr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A666E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(ตารางนี้ใช้สำหรับหมวดต่าง ๆ)</w:t>
      </w: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4"/>
        <w:gridCol w:w="1706"/>
        <w:gridCol w:w="1707"/>
        <w:gridCol w:w="1625"/>
        <w:gridCol w:w="1626"/>
      </w:tblGrid>
      <w:tr w:rsidR="0081067B" w:rsidRPr="00933C30" w14:paraId="5C4CA5AC" w14:textId="77777777" w:rsidTr="00CA6F43">
        <w:tc>
          <w:tcPr>
            <w:tcW w:w="3254" w:type="dxa"/>
            <w:vMerge w:val="restart"/>
            <w:vAlign w:val="center"/>
          </w:tcPr>
          <w:p w14:paraId="63F8EF51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13" w:type="dxa"/>
            <w:gridSpan w:val="2"/>
          </w:tcPr>
          <w:p w14:paraId="6001D369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251" w:type="dxa"/>
            <w:gridSpan w:val="2"/>
          </w:tcPr>
          <w:p w14:paraId="41184CF2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81067B" w:rsidRPr="00933C30" w14:paraId="79C9D2B2" w14:textId="77777777" w:rsidTr="00F92FF1">
        <w:tc>
          <w:tcPr>
            <w:tcW w:w="3254" w:type="dxa"/>
            <w:vMerge/>
            <w:vAlign w:val="center"/>
          </w:tcPr>
          <w:p w14:paraId="037C9573" w14:textId="77777777" w:rsidR="0081067B" w:rsidRPr="00933C30" w:rsidRDefault="0081067B" w:rsidP="00CA6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14:paraId="5D7E07B6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7" w:type="dxa"/>
          </w:tcPr>
          <w:p w14:paraId="46FAAE07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625" w:type="dxa"/>
          </w:tcPr>
          <w:p w14:paraId="19F32560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6" w:type="dxa"/>
          </w:tcPr>
          <w:p w14:paraId="1FED9DC2" w14:textId="77777777" w:rsidR="0081067B" w:rsidRPr="00933C30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BB0802" w:rsidRPr="00933C30" w14:paraId="078005CD" w14:textId="77777777" w:rsidTr="00F92FF1">
        <w:trPr>
          <w:trHeight w:val="1105"/>
        </w:trPr>
        <w:tc>
          <w:tcPr>
            <w:tcW w:w="3254" w:type="dxa"/>
          </w:tcPr>
          <w:p w14:paraId="4EA4F1D8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6" w:type="dxa"/>
          </w:tcPr>
          <w:p w14:paraId="28DEDCFD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7" w:type="dxa"/>
            <w:shd w:val="clear" w:color="auto" w:fill="auto"/>
          </w:tcPr>
          <w:p w14:paraId="08D09082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25" w:type="dxa"/>
          </w:tcPr>
          <w:p w14:paraId="4444805A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26" w:type="dxa"/>
            <w:shd w:val="clear" w:color="auto" w:fill="auto"/>
          </w:tcPr>
          <w:p w14:paraId="12FCCE38" w14:textId="77777777" w:rsidR="00BB0802" w:rsidRPr="00933C30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556B3993" w14:textId="77777777" w:rsidR="0081067B" w:rsidRDefault="0081067B" w:rsidP="00BB0802">
      <w:pPr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D8CADC6" w14:textId="77777777" w:rsidR="0081067B" w:rsidRPr="00A666EA" w:rsidRDefault="0081067B" w:rsidP="0081067B">
      <w:pPr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A666EA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(ตารางนี้ใช้สำหรับงานต่าง ๆ)</w:t>
      </w:r>
    </w:p>
    <w:tbl>
      <w:tblPr>
        <w:tblStyle w:val="a"/>
        <w:tblW w:w="99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1"/>
        <w:gridCol w:w="1630"/>
        <w:gridCol w:w="1631"/>
        <w:gridCol w:w="1638"/>
        <w:gridCol w:w="1638"/>
      </w:tblGrid>
      <w:tr w:rsidR="0081067B" w:rsidRPr="00C17D1F" w14:paraId="506AA506" w14:textId="77777777" w:rsidTr="00F92FF1">
        <w:tc>
          <w:tcPr>
            <w:tcW w:w="3411" w:type="dxa"/>
            <w:vMerge w:val="restart"/>
            <w:tcBorders>
              <w:right w:val="single" w:sz="4" w:space="0" w:color="000000"/>
            </w:tcBorders>
            <w:vAlign w:val="center"/>
          </w:tcPr>
          <w:p w14:paraId="68F33196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bookmarkStart w:id="1" w:name="_heading=h.30j0zll" w:colFirst="0" w:colLast="0"/>
            <w:bookmarkEnd w:id="1"/>
            <w:r w:rsidRPr="00933C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2B39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38" w:type="dxa"/>
            <w:tcBorders>
              <w:left w:val="single" w:sz="4" w:space="0" w:color="000000"/>
              <w:bottom w:val="nil"/>
            </w:tcBorders>
          </w:tcPr>
          <w:p w14:paraId="3800FA7B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638" w:type="dxa"/>
            <w:tcBorders>
              <w:left w:val="single" w:sz="4" w:space="0" w:color="000000"/>
              <w:bottom w:val="nil"/>
            </w:tcBorders>
          </w:tcPr>
          <w:p w14:paraId="1896132F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81067B" w:rsidRPr="00C17D1F" w14:paraId="1BB5EBD4" w14:textId="77777777" w:rsidTr="00F92FF1">
        <w:tc>
          <w:tcPr>
            <w:tcW w:w="3411" w:type="dxa"/>
            <w:vMerge/>
            <w:tcBorders>
              <w:right w:val="single" w:sz="4" w:space="0" w:color="000000"/>
            </w:tcBorders>
            <w:vAlign w:val="center"/>
          </w:tcPr>
          <w:p w14:paraId="2649C4CD" w14:textId="77777777" w:rsidR="0081067B" w:rsidRPr="00C17D1F" w:rsidRDefault="0081067B" w:rsidP="00CA6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C58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</w:tcBorders>
          </w:tcPr>
          <w:p w14:paraId="31B96DF0" w14:textId="77777777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38" w:type="dxa"/>
            <w:tcBorders>
              <w:top w:val="nil"/>
            </w:tcBorders>
          </w:tcPr>
          <w:p w14:paraId="31BB4E4E" w14:textId="20995D3F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Out</w:t>
            </w:r>
            <w:r w:rsidR="0098728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ut</w:t>
            </w: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8" w:type="dxa"/>
            <w:tcBorders>
              <w:top w:val="nil"/>
            </w:tcBorders>
          </w:tcPr>
          <w:p w14:paraId="79B7D010" w14:textId="0757CCD5" w:rsidR="0081067B" w:rsidRPr="00C17D1F" w:rsidRDefault="0081067B" w:rsidP="00CA6F43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Out</w:t>
            </w:r>
            <w:r w:rsidR="0098728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c</w:t>
            </w:r>
            <w:r w:rsidRPr="00C17D1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ome</w:t>
            </w:r>
            <w:r w:rsidRPr="00C17D1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1067B" w:rsidRPr="00C17D1F" w14:paraId="46CB2C99" w14:textId="77777777" w:rsidTr="00F92FF1">
        <w:tc>
          <w:tcPr>
            <w:tcW w:w="3411" w:type="dxa"/>
          </w:tcPr>
          <w:p w14:paraId="2D24DACA" w14:textId="77777777" w:rsidR="0081067B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9EA48C0" w14:textId="77777777" w:rsidR="00BB0802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2BF5F7FF" w14:textId="77777777" w:rsidR="00BB0802" w:rsidRPr="00C17D1F" w:rsidRDefault="00BB0802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</w:tcBorders>
          </w:tcPr>
          <w:p w14:paraId="1637AA10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31" w:type="dxa"/>
          </w:tcPr>
          <w:p w14:paraId="7083D2AB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38" w:type="dxa"/>
            <w:shd w:val="clear" w:color="auto" w:fill="auto"/>
          </w:tcPr>
          <w:p w14:paraId="0C35E66E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38" w:type="dxa"/>
            <w:shd w:val="clear" w:color="auto" w:fill="auto"/>
          </w:tcPr>
          <w:p w14:paraId="0AD5CAA1" w14:textId="77777777" w:rsidR="0081067B" w:rsidRPr="00C17D1F" w:rsidRDefault="0081067B" w:rsidP="00CA6F43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7B7AC691" w14:textId="77777777" w:rsidR="0081067B" w:rsidRPr="00C17D1F" w:rsidRDefault="0081067B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3020927A" w14:textId="77777777" w:rsidR="0081067B" w:rsidRPr="002F6B40" w:rsidRDefault="0081067B" w:rsidP="0081067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2F6B40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ของกิจกรรม/งาน</w:t>
      </w:r>
      <w:r w:rsidRPr="002F6B4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2F6B40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..........................มีผล</w:t>
      </w:r>
      <w:r w:rsidRPr="002F6B40">
        <w:rPr>
          <w:rFonts w:ascii="TH SarabunPSK" w:hAnsi="TH SarabunPSK" w:cs="TH SarabunPSK"/>
          <w:sz w:val="32"/>
          <w:szCs w:val="32"/>
          <w:cs/>
        </w:rPr>
        <w:t>การดำเนินงานดังนี้</w:t>
      </w:r>
    </w:p>
    <w:p w14:paraId="6CA01813" w14:textId="77777777" w:rsidR="0081067B" w:rsidRPr="00C57B9E" w:rsidRDefault="0081067B" w:rsidP="00AD37A6">
      <w:pPr>
        <w:pStyle w:val="NoSpacing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>(รูปแบบ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การจัดกิจกรรม เช่น  การจัดอบรมสัมมนา / การจัดอบรมให้ความรู้ / การนำนักเรียนเข้าร่วมกิจกรรม / การนำนักเรียนเข้าร่วมการแข่งขัน / การนำนักเรียนทัศนศึกษา )</w:t>
      </w: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(ใคร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จำนวนผู้เข้าร่วมกิจกรรม </w:t>
      </w: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ทำอะไร </w:t>
      </w:r>
      <w:r w:rsidR="00AD37A6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241B65">
        <w:rPr>
          <w:rFonts w:ascii="TH SarabunPSK" w:hAnsi="TH SarabunPSK" w:cs="TH SarabunPSK" w:hint="cs"/>
          <w:color w:val="FF0000"/>
          <w:sz w:val="32"/>
          <w:szCs w:val="32"/>
          <w:cs/>
        </w:rPr>
        <w:t>ที่ไหน อย่างไร เมื่อไหร่)</w:t>
      </w:r>
      <w:r w:rsidRPr="00241B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C8953A" w14:textId="77777777" w:rsidR="0081067B" w:rsidRDefault="0081067B" w:rsidP="00F92F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92F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1A385" w14:textId="77777777" w:rsidR="0081067B" w:rsidRPr="0053713E" w:rsidRDefault="0081067B" w:rsidP="0081067B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73060088" w14:textId="77777777" w:rsidR="00A050C3" w:rsidRDefault="00BB0802" w:rsidP="00BB0802">
      <w:pPr>
        <w:pStyle w:val="NoSpacing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92FF1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067B" w:rsidRPr="00F92FF1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ผลการดำเนินการรวมกลุ่มชุมชนการเรียนรู้ทางวิชาชีพ (</w:t>
      </w:r>
      <w:r w:rsidR="0081067B" w:rsidRPr="00F92FF1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81067B" w:rsidRPr="00F92FF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81067B" w:rsidRPr="00F92FF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(ผลการดำเนินการเป็นไปตามแผนการที่กำหนดไว้หรือไม่ ถ้าไม่เป็นไปตามแผนการดำเนินการ </w:t>
      </w:r>
      <w:r w:rsidR="0081067B" w:rsidRPr="00F92FF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PLC </w:t>
      </w:r>
      <w:r w:rsidR="0081067B" w:rsidRPr="00F92FF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อย่างไร)</w:t>
      </w:r>
      <w:r w:rsidR="0081067B" w:rsidRPr="00BB080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75BAE9CC" w14:textId="3E202A5D" w:rsidR="0081067B" w:rsidRPr="00BB0802" w:rsidRDefault="00A050C3" w:rsidP="00BB080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EA83810" w14:textId="77777777" w:rsidR="00BB0802" w:rsidRDefault="00BB0802" w:rsidP="00F92FF1">
      <w:pPr>
        <w:pStyle w:val="NoSpacing"/>
        <w:rPr>
          <w:rFonts w:ascii="TH SarabunPSK" w:hAnsi="TH SarabunPSK" w:cs="TH SarabunPSK"/>
          <w:sz w:val="32"/>
          <w:szCs w:val="32"/>
        </w:rPr>
      </w:pPr>
      <w:r w:rsidRPr="00241B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B8884" w14:textId="77777777" w:rsidR="00BB0802" w:rsidRDefault="00BB0802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3C310D77" w14:textId="27D395D5" w:rsidR="0081067B" w:rsidRPr="00933C30" w:rsidRDefault="0081067B" w:rsidP="00F92FF1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sz w:val="32"/>
          <w:szCs w:val="32"/>
        </w:rPr>
        <w:t>1</w:t>
      </w:r>
      <w:r w:rsidR="00BB0802">
        <w:rPr>
          <w:rFonts w:ascii="TH SarabunPSK" w:eastAsia="Sarabun" w:hAnsi="TH SarabunPSK" w:cs="TH SarabunPSK"/>
          <w:b/>
          <w:sz w:val="32"/>
          <w:szCs w:val="32"/>
        </w:rPr>
        <w:t>0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. ปัญหาและอุปสรรคในการดำเนินกิจกรรม</w:t>
      </w:r>
      <w:r w:rsidR="00A050C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 w:rsidR="00A050C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050C3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40DE5C15" w14:textId="77777777" w:rsidR="0081067B" w:rsidRPr="00933C30" w:rsidRDefault="0081067B" w:rsidP="00F92FF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10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D7F60E8" w14:textId="77777777" w:rsidR="0081067B" w:rsidRPr="00933C30" w:rsidRDefault="0081067B" w:rsidP="00F92FF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10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AB55E81" w14:textId="77777777" w:rsidR="0081067B" w:rsidRPr="00933C30" w:rsidRDefault="0081067B" w:rsidP="00F92FF1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</w:rPr>
        <w:t>10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27E9929" w14:textId="6DCB55C6" w:rsidR="00BB0802" w:rsidRDefault="00BB0802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2CA6911B" w14:textId="77777777" w:rsidR="00AF285B" w:rsidRDefault="00AF285B" w:rsidP="0081067B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</w:p>
    <w:p w14:paraId="3DC69B14" w14:textId="42817D7E" w:rsidR="0081067B" w:rsidRPr="00AC0ADF" w:rsidRDefault="00BB0802" w:rsidP="00AC0ADF">
      <w:pPr>
        <w:spacing w:after="0"/>
        <w:rPr>
          <w:rFonts w:ascii="TH SarabunPSK" w:eastAsia="Sarabun" w:hAnsi="TH SarabunPSK" w:cs="TH SarabunPSK"/>
          <w:b/>
          <w:sz w:val="32"/>
          <w:szCs w:val="32"/>
        </w:rPr>
      </w:pPr>
      <w:r w:rsidRPr="00AC0ADF">
        <w:rPr>
          <w:rFonts w:ascii="TH SarabunPSK" w:eastAsia="Sarabun" w:hAnsi="TH SarabunPSK" w:cs="TH SarabunPSK"/>
          <w:b/>
          <w:sz w:val="32"/>
          <w:szCs w:val="32"/>
        </w:rPr>
        <w:lastRenderedPageBreak/>
        <w:t>11</w:t>
      </w:r>
      <w:r w:rsidR="0081067B" w:rsidRPr="00AC0ADF">
        <w:rPr>
          <w:rFonts w:ascii="TH SarabunPSK" w:eastAsia="Sarabun" w:hAnsi="TH SarabunPSK" w:cs="TH SarabunPSK"/>
          <w:b/>
          <w:bCs/>
          <w:sz w:val="32"/>
          <w:szCs w:val="32"/>
          <w:cs/>
        </w:rPr>
        <w:t>. แนวทางพัฒนาคุณภาพให้ดีขึ้นกว่าเดิม</w:t>
      </w:r>
      <w:r w:rsidR="00A050C3" w:rsidRPr="00AC0ADF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A050C3" w:rsidRPr="00AC0ADF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(</w:t>
      </w:r>
      <w:r w:rsidR="00A050C3" w:rsidRPr="00AC0ADF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TH SarabunPSK 16</w:t>
      </w:r>
      <w:r w:rsidR="00A050C3" w:rsidRPr="00AC0ADF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</w:t>
      </w:r>
      <w:r w:rsidR="00A050C3" w:rsidRPr="00AC0ADF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0738184C" w14:textId="77777777" w:rsidR="0081067B" w:rsidRPr="00AC0ADF" w:rsidRDefault="0081067B" w:rsidP="00AC0ADF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AC0ADF">
        <w:rPr>
          <w:rFonts w:ascii="TH SarabunPSK" w:eastAsia="Sarabun" w:hAnsi="TH SarabunPSK" w:cs="TH SarabunPSK"/>
          <w:sz w:val="32"/>
          <w:szCs w:val="32"/>
        </w:rPr>
        <w:t>11</w:t>
      </w:r>
      <w:r w:rsidRPr="00AC0ADF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C0ADF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AC0ADF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E08E0C6" w14:textId="77777777" w:rsidR="0081067B" w:rsidRPr="00AC0ADF" w:rsidRDefault="0081067B" w:rsidP="00AC0ADF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AC0ADF">
        <w:rPr>
          <w:rFonts w:ascii="TH SarabunPSK" w:eastAsia="Sarabun" w:hAnsi="TH SarabunPSK" w:cs="TH SarabunPSK"/>
          <w:sz w:val="32"/>
          <w:szCs w:val="32"/>
        </w:rPr>
        <w:t>11</w:t>
      </w:r>
      <w:r w:rsidRPr="00AC0ADF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C0ADF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AC0ADF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5A3B226" w14:textId="77777777" w:rsidR="0081067B" w:rsidRPr="00933C30" w:rsidRDefault="0081067B" w:rsidP="00AC0ADF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  <w:r w:rsidRPr="00AC0ADF">
        <w:rPr>
          <w:rFonts w:ascii="TH SarabunPSK" w:eastAsia="Sarabun" w:hAnsi="TH SarabunPSK" w:cs="TH SarabunPSK"/>
          <w:sz w:val="32"/>
          <w:szCs w:val="32"/>
        </w:rPr>
        <w:t>11</w:t>
      </w:r>
      <w:r w:rsidRPr="00AC0ADF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AC0ADF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AC0ADF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3F60157" w14:textId="77777777" w:rsidR="0081067B" w:rsidRPr="00933C30" w:rsidRDefault="0081067B" w:rsidP="0081067B">
      <w:pPr>
        <w:spacing w:after="0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3F9E66E2" w14:textId="77777777" w:rsidR="0081067B" w:rsidRDefault="0081067B" w:rsidP="0081067B">
      <w:pPr>
        <w:ind w:left="504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</w:p>
    <w:p w14:paraId="3ADDC4BE" w14:textId="77777777" w:rsidR="0081067B" w:rsidRPr="00933C30" w:rsidRDefault="0081067B" w:rsidP="0081067B">
      <w:pPr>
        <w:ind w:left="504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</w:t>
      </w:r>
    </w:p>
    <w:p w14:paraId="68D1824A" w14:textId="77777777" w:rsidR="0081067B" w:rsidRPr="00933C30" w:rsidRDefault="0081067B" w:rsidP="0081067B">
      <w:pPr>
        <w:ind w:left="5040"/>
        <w:rPr>
          <w:rFonts w:ascii="TH SarabunPSK" w:eastAsia="Sarabun" w:hAnsi="TH SarabunPSK" w:cs="TH SarabunPSK"/>
          <w:b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        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(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…………...............................................</w:t>
      </w: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488045D8" w14:textId="77777777" w:rsidR="0081067B" w:rsidRPr="00933C30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                                                           หัวหน้างาน/หมวด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</w:t>
      </w:r>
    </w:p>
    <w:p w14:paraId="7C045E0F" w14:textId="77777777" w:rsidR="0081067B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4E99698C" w14:textId="77777777" w:rsidR="0081067B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E7302B0" w14:textId="77777777" w:rsidR="0081067B" w:rsidRDefault="0081067B" w:rsidP="0081067B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1D50059C" w14:textId="1637A1C9" w:rsidR="00A55E78" w:rsidRDefault="00A55E78" w:rsidP="007C6A6A">
      <w:pPr>
        <w:rPr>
          <w:rFonts w:ascii="TH SarabunPSK" w:eastAsia="Sarabun" w:hAnsi="TH SarabunPSK" w:cs="TH SarabunPSK"/>
          <w:b/>
          <w:sz w:val="32"/>
          <w:szCs w:val="32"/>
        </w:rPr>
      </w:pPr>
      <w:bookmarkStart w:id="2" w:name="_heading=h.1fob9te" w:colFirst="0" w:colLast="0"/>
      <w:bookmarkEnd w:id="2"/>
    </w:p>
    <w:p w14:paraId="6F46654C" w14:textId="2987F531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FD62D78" w14:textId="52DB49F0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41B05F3E" w14:textId="02A0B5A2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6A64BCC0" w14:textId="54C5035F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251F26C2" w14:textId="3FC4C0C8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7A247C03" w14:textId="5106C51D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0BC4C04E" w14:textId="0131EE9E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739BCF9A" w14:textId="4C2876CB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47621726" w14:textId="24C0D095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140EAEB0" w14:textId="199CAE01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2ACC1862" w14:textId="3CC6E835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35C706A8" w14:textId="220ED91E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2EAC1E74" w14:textId="1D60A282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1F471A3D" w14:textId="15D2DE30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5A2A177" w14:textId="77FB4C16" w:rsidR="00E63055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27CBDE14" w14:textId="77777777" w:rsidR="00AC0ADF" w:rsidRDefault="00AC0ADF" w:rsidP="00E63055">
      <w:pPr>
        <w:jc w:val="center"/>
        <w:rPr>
          <w:rFonts w:ascii="TH SarabunPSK" w:eastAsia="Sarabun" w:hAnsi="TH SarabunPSK" w:cs="TH SarabunPSK"/>
          <w:b/>
          <w:bCs/>
          <w:sz w:val="52"/>
          <w:szCs w:val="52"/>
        </w:rPr>
      </w:pPr>
    </w:p>
    <w:p w14:paraId="7D3EEB40" w14:textId="77777777" w:rsidR="00AC0ADF" w:rsidRDefault="00AC0ADF" w:rsidP="00E63055">
      <w:pPr>
        <w:jc w:val="center"/>
        <w:rPr>
          <w:rFonts w:ascii="TH SarabunPSK" w:eastAsia="Sarabun" w:hAnsi="TH SarabunPSK" w:cs="TH SarabunPSK"/>
          <w:b/>
          <w:bCs/>
          <w:sz w:val="52"/>
          <w:szCs w:val="52"/>
        </w:rPr>
      </w:pPr>
    </w:p>
    <w:p w14:paraId="6AE48151" w14:textId="77777777" w:rsidR="00AC0ADF" w:rsidRDefault="00AC0ADF" w:rsidP="00E63055">
      <w:pPr>
        <w:jc w:val="center"/>
        <w:rPr>
          <w:rFonts w:ascii="TH SarabunPSK" w:eastAsia="Sarabun" w:hAnsi="TH SarabunPSK" w:cs="TH SarabunPSK"/>
          <w:b/>
          <w:bCs/>
          <w:sz w:val="52"/>
          <w:szCs w:val="52"/>
        </w:rPr>
      </w:pPr>
    </w:p>
    <w:p w14:paraId="5DC2D111" w14:textId="77777777" w:rsidR="00AC0ADF" w:rsidRDefault="00AC0ADF" w:rsidP="00E63055">
      <w:pPr>
        <w:jc w:val="center"/>
        <w:rPr>
          <w:rFonts w:ascii="TH SarabunPSK" w:eastAsia="Sarabun" w:hAnsi="TH SarabunPSK" w:cs="TH SarabunPSK"/>
          <w:b/>
          <w:bCs/>
          <w:sz w:val="52"/>
          <w:szCs w:val="52"/>
        </w:rPr>
      </w:pPr>
    </w:p>
    <w:p w14:paraId="08519CB1" w14:textId="77777777" w:rsidR="00AC0ADF" w:rsidRDefault="00AC0ADF" w:rsidP="00E63055">
      <w:pPr>
        <w:jc w:val="center"/>
        <w:rPr>
          <w:rFonts w:ascii="TH SarabunPSK" w:eastAsia="Sarabun" w:hAnsi="TH SarabunPSK" w:cs="TH SarabunPSK"/>
          <w:b/>
          <w:bCs/>
          <w:sz w:val="52"/>
          <w:szCs w:val="52"/>
        </w:rPr>
      </w:pPr>
    </w:p>
    <w:p w14:paraId="2BF25F80" w14:textId="77777777" w:rsidR="00AC0ADF" w:rsidRDefault="00AC0ADF" w:rsidP="00E63055">
      <w:pPr>
        <w:jc w:val="center"/>
        <w:rPr>
          <w:rFonts w:ascii="TH SarabunPSK" w:eastAsia="Sarabun" w:hAnsi="TH SarabunPSK" w:cs="TH SarabunPSK"/>
          <w:b/>
          <w:bCs/>
          <w:sz w:val="52"/>
          <w:szCs w:val="52"/>
        </w:rPr>
      </w:pPr>
    </w:p>
    <w:p w14:paraId="0CA6F0C7" w14:textId="0CF5A02D" w:rsidR="00E63055" w:rsidRDefault="00E63055" w:rsidP="00AC0ADF">
      <w:pPr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933C30">
        <w:rPr>
          <w:rFonts w:ascii="TH SarabunPSK" w:eastAsia="Sarabun" w:hAnsi="TH SarabunPSK" w:cs="TH SarabunPSK"/>
          <w:b/>
          <w:bCs/>
          <w:sz w:val="52"/>
          <w:szCs w:val="52"/>
          <w:cs/>
        </w:rPr>
        <w:t>ภาคผนวก</w:t>
      </w:r>
      <w:r>
        <w:rPr>
          <w:rFonts w:ascii="TH SarabunPSK" w:eastAsia="Sarabun" w:hAnsi="TH SarabunPSK" w:cs="TH SarabunPSK" w:hint="cs"/>
          <w:b/>
          <w:bCs/>
          <w:sz w:val="52"/>
          <w:szCs w:val="52"/>
          <w:cs/>
        </w:rPr>
        <w:t xml:space="preserve"> </w:t>
      </w:r>
      <w:r w:rsidRPr="007E465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7E465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</w:rPr>
        <w:t xml:space="preserve">TH SarabunPSK </w:t>
      </w:r>
      <w:r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7E465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</w:rPr>
        <w:t>6</w:t>
      </w:r>
      <w:r w:rsidRPr="007E4653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 xml:space="preserve"> หัวข้อตัวหนา/ข้อมูลตัวบาง)</w:t>
      </w:r>
    </w:p>
    <w:p w14:paraId="460E83F6" w14:textId="77777777" w:rsidR="00AC0ADF" w:rsidRPr="00AC0ADF" w:rsidRDefault="00AC0ADF" w:rsidP="00AC0ADF">
      <w:pPr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7B6FABF3" w14:textId="6FD90012" w:rsidR="00E63055" w:rsidRPr="00933C30" w:rsidRDefault="00E63055" w:rsidP="00AC0ADF">
      <w:pPr>
        <w:spacing w:after="0"/>
        <w:ind w:left="144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- ประมวลภาพการดำเนินงานกิจกรรม.......................... ปีการศึกษา </w:t>
      </w:r>
      <w:r>
        <w:rPr>
          <w:rFonts w:ascii="TH SarabunPSK" w:eastAsia="Sarabun" w:hAnsi="TH SarabunPSK" w:cs="TH SarabunPSK"/>
          <w:sz w:val="32"/>
          <w:szCs w:val="32"/>
        </w:rPr>
        <w:t>256</w:t>
      </w:r>
      <w:r w:rsidR="00AC0ADF">
        <w:rPr>
          <w:rFonts w:ascii="TH SarabunPSK" w:eastAsia="Sarabun" w:hAnsi="TH SarabunPSK" w:cs="TH SarabunPSK"/>
          <w:sz w:val="32"/>
          <w:szCs w:val="32"/>
        </w:rPr>
        <w:t>7</w:t>
      </w:r>
    </w:p>
    <w:p w14:paraId="0624892F" w14:textId="77777777" w:rsidR="00E63055" w:rsidRPr="00933C30" w:rsidRDefault="00E63055" w:rsidP="00AC0ADF">
      <w:pPr>
        <w:spacing w:after="0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* แปะไฟล์ภาพพร้อมชื่อกิจกรรม ที่วางอยู่ใน </w:t>
      </w:r>
      <w:r w:rsidRPr="00933C30">
        <w:rPr>
          <w:rFonts w:ascii="TH SarabunPSK" w:eastAsia="Sarabun" w:hAnsi="TH SarabunPSK" w:cs="TH SarabunPSK"/>
          <w:sz w:val="32"/>
          <w:szCs w:val="32"/>
        </w:rPr>
        <w:t xml:space="preserve">Word </w:t>
      </w: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และ </w:t>
      </w:r>
      <w:r w:rsidRPr="00933C30">
        <w:rPr>
          <w:rFonts w:ascii="TH SarabunPSK" w:eastAsia="Sarabun" w:hAnsi="TH SarabunPSK" w:cs="TH SarabunPSK"/>
          <w:sz w:val="32"/>
          <w:szCs w:val="32"/>
        </w:rPr>
        <w:t>PDF</w:t>
      </w:r>
    </w:p>
    <w:p w14:paraId="42AF85F3" w14:textId="77777777" w:rsidR="00E63055" w:rsidRPr="00933C30" w:rsidRDefault="00E63055" w:rsidP="00AC0ADF">
      <w:pPr>
        <w:spacing w:after="0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933C30">
        <w:rPr>
          <w:rFonts w:ascii="TH SarabunPSK" w:eastAsia="Sarabun" w:hAnsi="TH SarabunPSK" w:cs="TH SarabunPSK"/>
          <w:sz w:val="32"/>
          <w:szCs w:val="32"/>
          <w:cs/>
        </w:rPr>
        <w:t xml:space="preserve">  ** เป็นภาพต้นฉบับที่ไม่ได้ดัดแปลง</w:t>
      </w:r>
    </w:p>
    <w:p w14:paraId="62B285C1" w14:textId="77777777" w:rsidR="00E63055" w:rsidRPr="00933C30" w:rsidRDefault="00E63055" w:rsidP="00E6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- คำสั่งแต่งตั้งคณะกรรมการดำเนินโครงการ</w:t>
      </w:r>
    </w:p>
    <w:p w14:paraId="75C22C14" w14:textId="77777777" w:rsidR="00E63055" w:rsidRPr="00933C30" w:rsidRDefault="00E63055" w:rsidP="00E6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- ตัวอย่างแบบประเมิน…………………………..</w:t>
      </w:r>
    </w:p>
    <w:p w14:paraId="3521FBD8" w14:textId="77777777" w:rsidR="00E63055" w:rsidRPr="00933C30" w:rsidRDefault="00E63055" w:rsidP="00E6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- รายชื่อผู้เข้าร่วมกิจกรรม</w:t>
      </w:r>
    </w:p>
    <w:p w14:paraId="73C75B9E" w14:textId="77777777" w:rsidR="00E63055" w:rsidRPr="00933C30" w:rsidRDefault="00E63055" w:rsidP="00E6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- หนังสือขอความอนุเคราะห์ต่าง ๆ (ถ้ามี)</w:t>
      </w:r>
    </w:p>
    <w:p w14:paraId="4212A78C" w14:textId="77777777" w:rsidR="00E63055" w:rsidRPr="00933C30" w:rsidRDefault="00E63055" w:rsidP="00E6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33C30">
        <w:rPr>
          <w:rFonts w:ascii="TH SarabunPSK" w:eastAsia="Sarabun" w:hAnsi="TH SarabunPSK" w:cs="TH SarabunPSK"/>
          <w:color w:val="000000"/>
          <w:sz w:val="32"/>
          <w:szCs w:val="32"/>
          <w:cs/>
        </w:rPr>
        <w:t>- เอกสารอื่น ๆ  (ถ้ามี)</w:t>
      </w:r>
    </w:p>
    <w:p w14:paraId="38CEC8E7" w14:textId="731D2C69" w:rsidR="00E63055" w:rsidRPr="00933C30" w:rsidRDefault="00E63055" w:rsidP="007C6A6A">
      <w:pPr>
        <w:rPr>
          <w:rFonts w:ascii="TH SarabunPSK" w:eastAsia="Sarabun" w:hAnsi="TH SarabunPSK" w:cs="TH SarabunPSK"/>
          <w:b/>
          <w:sz w:val="32"/>
          <w:szCs w:val="32"/>
        </w:rPr>
      </w:pPr>
    </w:p>
    <w:sectPr w:rsidR="00E63055" w:rsidRPr="00933C30" w:rsidSect="008106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53" w:right="1416" w:bottom="142" w:left="1440" w:header="432" w:footer="44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06471" w14:textId="77777777" w:rsidR="00CE7179" w:rsidRDefault="00CE7179">
      <w:pPr>
        <w:spacing w:after="0" w:line="240" w:lineRule="auto"/>
      </w:pPr>
      <w:r>
        <w:separator/>
      </w:r>
    </w:p>
  </w:endnote>
  <w:endnote w:type="continuationSeparator" w:id="0">
    <w:p w14:paraId="17F9456A" w14:textId="77777777" w:rsidR="00CE7179" w:rsidRDefault="00CE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Browallia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55349" w14:textId="36C455AE" w:rsidR="00933C30" w:rsidRPr="00194EFB" w:rsidRDefault="00933C30" w:rsidP="00933C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</w:rPr>
    </w:pPr>
    <w:r w:rsidRPr="00194EFB">
      <w:rPr>
        <w:rFonts w:ascii="TH SarabunPSK" w:eastAsia="Sarabun" w:hAnsi="TH SarabunPSK" w:cs="TH SarabunPSK"/>
        <w:color w:val="000000"/>
        <w:sz w:val="32"/>
        <w:szCs w:val="32"/>
        <w:cs/>
      </w:rPr>
      <w:t>(</w:t>
    </w:r>
    <w:r w:rsidR="00A4365C">
      <w:rPr>
        <w:rFonts w:ascii="TH SarabunPSK" w:eastAsia="Sarabun" w:hAnsi="TH SarabunPSK" w:cs="TH SarabunPSK" w:hint="cs"/>
        <w:color w:val="000000"/>
        <w:sz w:val="32"/>
        <w:szCs w:val="32"/>
        <w:cs/>
      </w:rPr>
      <w:t>ศูนย์</w:t>
    </w:r>
    <w:r w:rsidR="00A4365C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ประกันคุณภาพ</w:t>
    </w:r>
    <w:r w:rsidR="00A4365C">
      <w:rPr>
        <w:rFonts w:ascii="TH SarabunPSK" w:eastAsia="Sarabun" w:hAnsi="TH SarabunPSK" w:cs="TH SarabunPSK" w:hint="cs"/>
        <w:color w:val="000000"/>
        <w:sz w:val="32"/>
        <w:szCs w:val="32"/>
        <w:cs/>
      </w:rPr>
      <w:t>และบริการชุมชน</w:t>
    </w:r>
    <w:r w:rsidRPr="00194EFB"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</w:t>
    </w:r>
    <w:r w:rsidRPr="00194EFB">
      <w:rPr>
        <w:rFonts w:ascii="TH SarabunPSK" w:eastAsia="Sarabun" w:hAnsi="TH SarabunPSK" w:cs="TH SarabunPSK"/>
        <w:color w:val="000000"/>
        <w:sz w:val="32"/>
        <w:szCs w:val="32"/>
        <w:cs/>
      </w:rPr>
      <w:t>6</w:t>
    </w:r>
    <w:r w:rsidR="00194EFB" w:rsidRPr="00194EFB">
      <w:rPr>
        <w:rFonts w:ascii="TH SarabunPSK" w:eastAsia="Sarabun" w:hAnsi="TH SarabunPSK" w:cs="TH SarabunPSK" w:hint="cs"/>
        <w:color w:val="000000"/>
        <w:sz w:val="32"/>
        <w:szCs w:val="32"/>
        <w:cs/>
      </w:rPr>
      <w:t>7</w:t>
    </w:r>
    <w:r w:rsidRPr="00194EFB">
      <w:rPr>
        <w:rFonts w:ascii="TH SarabunPSK" w:eastAsia="Sarabun" w:hAnsi="TH SarabunPSK" w:cs="TH SarabunPSK"/>
        <w:color w:val="000000"/>
        <w:sz w:val="32"/>
        <w:szCs w:val="32"/>
        <w:cs/>
      </w:rPr>
      <w:t>)</w:t>
    </w:r>
  </w:p>
  <w:p w14:paraId="7108E212" w14:textId="77777777" w:rsidR="00A55E78" w:rsidRPr="00933C30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B08F" w14:textId="4A2B6F0E" w:rsidR="00A55E78" w:rsidRPr="00194EFB" w:rsidRDefault="00B5297D" w:rsidP="007E0C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</w:rPr>
    </w:pPr>
    <w:r>
      <w:rPr>
        <w:rFonts w:ascii="TH SarabunPSK" w:eastAsia="Sarabun" w:hAnsi="TH SarabunPSK" w:cs="TH SarabunPSK"/>
        <w:color w:val="000000"/>
        <w:sz w:val="32"/>
        <w:szCs w:val="32"/>
        <w:cs/>
      </w:rPr>
      <w:t>(</w:t>
    </w:r>
    <w:r w:rsidR="00A4365C">
      <w:rPr>
        <w:rFonts w:ascii="TH SarabunPSK" w:eastAsia="Sarabun" w:hAnsi="TH SarabunPSK" w:cs="TH SarabunPSK" w:hint="cs"/>
        <w:color w:val="000000"/>
        <w:sz w:val="32"/>
        <w:szCs w:val="32"/>
        <w:cs/>
      </w:rPr>
      <w:t>ศูนย์</w:t>
    </w:r>
    <w:r w:rsidR="00A4365C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ประกันคุณภาพ</w:t>
    </w:r>
    <w:r w:rsidR="00A4365C">
      <w:rPr>
        <w:rFonts w:ascii="TH SarabunPSK" w:eastAsia="Sarabun" w:hAnsi="TH SarabunPSK" w:cs="TH SarabunPSK" w:hint="cs"/>
        <w:color w:val="000000"/>
        <w:sz w:val="32"/>
        <w:szCs w:val="32"/>
        <w:cs/>
      </w:rPr>
      <w:t>และบริการชุมชน</w:t>
    </w:r>
    <w:r w:rsidR="005F03A4" w:rsidRPr="00194EFB"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</w:t>
    </w:r>
    <w:r w:rsidR="00933C30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6</w:t>
    </w:r>
    <w:r w:rsidR="00194EFB" w:rsidRPr="00194EFB">
      <w:rPr>
        <w:rFonts w:ascii="TH SarabunPSK" w:eastAsia="Sarabun" w:hAnsi="TH SarabunPSK" w:cs="TH SarabunPSK" w:hint="cs"/>
        <w:color w:val="000000"/>
        <w:sz w:val="32"/>
        <w:szCs w:val="32"/>
        <w:cs/>
      </w:rPr>
      <w:t>7</w:t>
    </w:r>
    <w:r w:rsidR="005F03A4" w:rsidRPr="00194EFB">
      <w:rPr>
        <w:rFonts w:ascii="TH SarabunPSK" w:eastAsia="Sarabun" w:hAnsi="TH SarabunPSK" w:cs="TH SarabunPSK"/>
        <w:color w:val="000000"/>
        <w:sz w:val="32"/>
        <w:szCs w:val="3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7C14" w14:textId="77777777" w:rsidR="00CE7179" w:rsidRDefault="00CE7179">
      <w:pPr>
        <w:spacing w:after="0" w:line="240" w:lineRule="auto"/>
      </w:pPr>
      <w:r>
        <w:separator/>
      </w:r>
    </w:p>
  </w:footnote>
  <w:footnote w:type="continuationSeparator" w:id="0">
    <w:p w14:paraId="55B9F196" w14:textId="77777777" w:rsidR="00CE7179" w:rsidRDefault="00CE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2BEA" w14:textId="77777777" w:rsidR="00A55E78" w:rsidRDefault="005F0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39B263" w14:textId="77777777" w:rsidR="00A55E78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C41B" w14:textId="0644E03A" w:rsidR="00A55E78" w:rsidRPr="00933C30" w:rsidRDefault="005F0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 SarabunPSK" w:eastAsia="Sarabun" w:hAnsi="TH SarabunPSK" w:cs="TH SarabunPSK"/>
        <w:color w:val="000000"/>
        <w:sz w:val="36"/>
        <w:szCs w:val="36"/>
      </w:rPr>
    </w:pPr>
    <w:r w:rsidRPr="00933C30">
      <w:rPr>
        <w:rFonts w:ascii="TH SarabunPSK" w:eastAsia="Sarabun" w:hAnsi="TH SarabunPSK" w:cs="TH SarabunPSK"/>
        <w:color w:val="000000"/>
        <w:sz w:val="36"/>
        <w:szCs w:val="36"/>
      </w:rPr>
      <w:fldChar w:fldCharType="begin"/>
    </w:r>
    <w:r w:rsidRPr="00933C30">
      <w:rPr>
        <w:rFonts w:ascii="TH SarabunPSK" w:eastAsia="Sarabun" w:hAnsi="TH SarabunPSK" w:cs="TH SarabunPSK"/>
        <w:color w:val="000000"/>
        <w:sz w:val="36"/>
        <w:szCs w:val="36"/>
      </w:rPr>
      <w:instrText>PAGE</w:instrText>
    </w:r>
    <w:r w:rsidRPr="00933C30">
      <w:rPr>
        <w:rFonts w:ascii="TH SarabunPSK" w:eastAsia="Sarabun" w:hAnsi="TH SarabunPSK" w:cs="TH SarabunPSK"/>
        <w:color w:val="000000"/>
        <w:sz w:val="36"/>
        <w:szCs w:val="36"/>
      </w:rPr>
      <w:fldChar w:fldCharType="separate"/>
    </w:r>
    <w:r w:rsidR="00A4365C">
      <w:rPr>
        <w:rFonts w:ascii="TH SarabunPSK" w:eastAsia="Sarabun" w:hAnsi="TH SarabunPSK" w:cs="TH SarabunPSK"/>
        <w:noProof/>
        <w:color w:val="000000"/>
        <w:sz w:val="36"/>
        <w:szCs w:val="36"/>
      </w:rPr>
      <w:t>3</w:t>
    </w:r>
    <w:r w:rsidRPr="00933C30">
      <w:rPr>
        <w:rFonts w:ascii="TH SarabunPSK" w:eastAsia="Sarabun" w:hAnsi="TH SarabunPSK" w:cs="TH SarabunPSK"/>
        <w:color w:val="000000"/>
        <w:sz w:val="36"/>
        <w:szCs w:val="36"/>
      </w:rPr>
      <w:fldChar w:fldCharType="end"/>
    </w:r>
  </w:p>
  <w:p w14:paraId="6C1EF288" w14:textId="77777777" w:rsidR="00A55E78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Sarabun" w:eastAsia="Sarabun" w:hAnsi="Sarabun" w:cs="Sarabu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9890" w14:textId="4415FD99" w:rsidR="00241CA0" w:rsidRPr="00933C30" w:rsidRDefault="00E63055" w:rsidP="00241C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  <w:cs/>
      </w:rPr>
    </w:pPr>
    <w:r>
      <w:rPr>
        <w:rFonts w:ascii="TH SarabunPSK" w:eastAsia="Sarabun" w:hAnsi="TH SarabunPSK" w:cs="TH SarabunPSK"/>
        <w:color w:val="000000"/>
        <w:sz w:val="32"/>
        <w:szCs w:val="32"/>
      </w:rPr>
      <w:t>02</w:t>
    </w:r>
    <w:r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</w:t>
    </w:r>
    <w:r>
      <w:rPr>
        <w:rFonts w:ascii="TH SarabunPSK" w:eastAsia="Sarabun" w:hAnsi="TH SarabunPSK" w:cs="TH SarabunPSK" w:hint="cs"/>
        <w:color w:val="000000"/>
        <w:sz w:val="32"/>
        <w:szCs w:val="32"/>
        <w:cs/>
      </w:rPr>
      <w:t>แบบรายงานแผน</w:t>
    </w:r>
    <w:r w:rsidR="00241CA0" w:rsidRPr="00933C30">
      <w:rPr>
        <w:rFonts w:ascii="TH SarabunPSK" w:eastAsia="Sarabun" w:hAnsi="TH SarabunPSK" w:cs="TH SarabunPSK"/>
        <w:color w:val="000000"/>
        <w:sz w:val="32"/>
        <w:szCs w:val="32"/>
        <w:cs/>
      </w:rPr>
      <w:t>การดำเนินกิจกรรม</w:t>
    </w:r>
    <w:r w:rsidR="00241CA0">
      <w:rPr>
        <w:rFonts w:ascii="TH SarabunPSK" w:eastAsia="Sarabun" w:hAnsi="TH SarabunPSK" w:cs="TH SarabunPSK" w:hint="cs"/>
        <w:color w:val="000000"/>
        <w:sz w:val="32"/>
        <w:szCs w:val="32"/>
        <w:cs/>
      </w:rPr>
      <w:t>/งาน</w:t>
    </w:r>
    <w:r w:rsidR="00A050C3">
      <w:rPr>
        <w:rFonts w:ascii="TH SarabunPSK" w:eastAsia="Sarabun" w:hAnsi="TH SarabunPSK" w:cs="TH SarabunPSK"/>
        <w:color w:val="000000"/>
        <w:sz w:val="32"/>
        <w:szCs w:val="32"/>
        <w:cs/>
      </w:rPr>
      <w:t xml:space="preserve">  </w:t>
    </w:r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  <w:cs/>
      </w:rPr>
      <w:t>(</w:t>
    </w:r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</w:rPr>
      <w:t>TH SarabunPSK 16</w:t>
    </w:r>
    <w:r w:rsidR="00A050C3" w:rsidRPr="00A050C3">
      <w:rPr>
        <w:rFonts w:ascii="TH SarabunPSK" w:eastAsia="Sarabun" w:hAnsi="TH SarabunPSK" w:cs="TH SarabunPSK"/>
        <w:b/>
        <w:bCs/>
        <w:color w:val="FF0000"/>
        <w:sz w:val="32"/>
        <w:szCs w:val="32"/>
        <w:cs/>
      </w:rPr>
      <w:t>)</w:t>
    </w:r>
  </w:p>
  <w:p w14:paraId="25F3A8DA" w14:textId="77777777" w:rsidR="00A55E78" w:rsidRPr="00933C30" w:rsidRDefault="00A55E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8"/>
    <w:rsid w:val="0009378A"/>
    <w:rsid w:val="000A5B21"/>
    <w:rsid w:val="000F36F0"/>
    <w:rsid w:val="00151F8E"/>
    <w:rsid w:val="00194EFB"/>
    <w:rsid w:val="002209BB"/>
    <w:rsid w:val="00241CA0"/>
    <w:rsid w:val="00265F4D"/>
    <w:rsid w:val="00390619"/>
    <w:rsid w:val="004C0FE7"/>
    <w:rsid w:val="00561880"/>
    <w:rsid w:val="005F03A4"/>
    <w:rsid w:val="00664842"/>
    <w:rsid w:val="0073098F"/>
    <w:rsid w:val="007731E6"/>
    <w:rsid w:val="00782A92"/>
    <w:rsid w:val="007A4D4D"/>
    <w:rsid w:val="007C6A6A"/>
    <w:rsid w:val="007E0CB9"/>
    <w:rsid w:val="0081067B"/>
    <w:rsid w:val="00816CFD"/>
    <w:rsid w:val="00865D45"/>
    <w:rsid w:val="00865D96"/>
    <w:rsid w:val="00903030"/>
    <w:rsid w:val="00933C30"/>
    <w:rsid w:val="00951904"/>
    <w:rsid w:val="009711F5"/>
    <w:rsid w:val="00987286"/>
    <w:rsid w:val="00A050C3"/>
    <w:rsid w:val="00A2553A"/>
    <w:rsid w:val="00A4365C"/>
    <w:rsid w:val="00A55E78"/>
    <w:rsid w:val="00A92328"/>
    <w:rsid w:val="00AC0ADF"/>
    <w:rsid w:val="00AC320E"/>
    <w:rsid w:val="00AD37A6"/>
    <w:rsid w:val="00AD7912"/>
    <w:rsid w:val="00AF0EEC"/>
    <w:rsid w:val="00AF285B"/>
    <w:rsid w:val="00B33B47"/>
    <w:rsid w:val="00B5297D"/>
    <w:rsid w:val="00BB0802"/>
    <w:rsid w:val="00BC5598"/>
    <w:rsid w:val="00BD321E"/>
    <w:rsid w:val="00C8691B"/>
    <w:rsid w:val="00CE7179"/>
    <w:rsid w:val="00D57868"/>
    <w:rsid w:val="00E05AAC"/>
    <w:rsid w:val="00E130E2"/>
    <w:rsid w:val="00E13CDC"/>
    <w:rsid w:val="00E63055"/>
    <w:rsid w:val="00EC746F"/>
    <w:rsid w:val="00F85C9F"/>
    <w:rsid w:val="00F9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55BFF"/>
  <w15:docId w15:val="{E3FEC9E4-74A8-48E2-8ECA-A3986C8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5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424C52"/>
    <w:pPr>
      <w:keepNext/>
      <w:spacing w:before="120" w:after="60" w:line="240" w:lineRule="auto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424C52"/>
    <w:rPr>
      <w:rFonts w:ascii="Tahoma" w:eastAsia="Times New Roman" w:hAnsi="Tahoma" w:cs="Tahoma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24C52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24C52"/>
    <w:pPr>
      <w:spacing w:after="0" w:line="240" w:lineRule="auto"/>
    </w:pPr>
    <w:rPr>
      <w:rFonts w:cs="Cordia New"/>
    </w:rPr>
  </w:style>
  <w:style w:type="table" w:styleId="TableGrid">
    <w:name w:val="Table Grid"/>
    <w:basedOn w:val="TableNormal"/>
    <w:uiPriority w:val="59"/>
    <w:rsid w:val="00424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424C52"/>
    <w:pPr>
      <w:spacing w:before="120" w:after="60" w:line="240" w:lineRule="auto"/>
      <w:ind w:left="600"/>
    </w:pPr>
    <w:rPr>
      <w:rFonts w:ascii="Browallia New" w:eastAsia="Times New Roman" w:hAnsi="Browallia New" w:cs="Angsana New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24C52"/>
    <w:rPr>
      <w:rFonts w:ascii="Browallia New" w:eastAsia="Times New Roman" w:hAnsi="Browallia New" w:cs="Angsana New"/>
      <w:sz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52"/>
  </w:style>
  <w:style w:type="paragraph" w:styleId="Footer">
    <w:name w:val="footer"/>
    <w:basedOn w:val="Normal"/>
    <w:link w:val="FooterChar"/>
    <w:uiPriority w:val="99"/>
    <w:unhideWhenUsed/>
    <w:rsid w:val="00424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52"/>
  </w:style>
  <w:style w:type="character" w:styleId="PageNumber">
    <w:name w:val="page number"/>
    <w:basedOn w:val="DefaultParagraphFont"/>
    <w:rsid w:val="000C5232"/>
  </w:style>
  <w:style w:type="character" w:styleId="Emphasis">
    <w:name w:val="Emphasis"/>
    <w:qFormat/>
    <w:rsid w:val="000C52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86A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86A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XN4hIzPcO4WroMeNlmWYbgRILg==">AMUW2mUU38HL9eET8+JyrmjEjO2R2VZ8UURikDtK4vB7aMIwZBqDx8TwPdIu1FuuFccDGhYMoXBn8wPFGCYJ6R5JeRR00YnVZOzkOXkbYxAg6OCtYXkYsVvO8H9+qe6SC/ND0dJg3to6uiksqA9GInqCuRKgmp/wHw==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สุกัญญา ร้อยพิลา</dc:creator>
  <cp:lastModifiedBy>PSP-QU1</cp:lastModifiedBy>
  <cp:revision>6</cp:revision>
  <cp:lastPrinted>2024-05-14T09:22:00Z</cp:lastPrinted>
  <dcterms:created xsi:type="dcterms:W3CDTF">2024-12-02T03:10:00Z</dcterms:created>
  <dcterms:modified xsi:type="dcterms:W3CDTF">2024-12-02T07:04:00Z</dcterms:modified>
</cp:coreProperties>
</file>